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İmalat stajı (Talaşlı ve talaşsız) yapılacaklar listesi</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İş parçasının fabrikaya girişinden son ürün olarak elde edilmesine kadar imal aşamalarını ayrı ayrı açıklayarak bir iş akışı oluşturunuz  (gerekli olan makina veya tezgâhları ve yardımcı ekipmanları uygun bir şekilde belirleyiniz).</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İş parçasının teknik resimleri elle veya herhangi bir bilgisayar destekli çizim programı (pdf haline getirilerek staj defterine eklenecek) ile çiziniz.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İş parçasının kullanım alanlarını belirtiniz.</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İş parçasının hammaddesini ve niçin o hammaddenin seçildiğini belirtiniz.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İmalat sonrasında yapılan ısıl işlem, kaplama vb. işlemler varsa belirtiniz.</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İş parçasının imali için optimum tezgah/cihaz/ekipman yerleşim planı oluşturunuz. Kullanılan tezgah, cihaz vb. gösteren bir iş akış şeması çiziniz.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bookmarkStart w:colFirst="0" w:colLast="0" w:name="_heading=h.gjdgxs" w:id="0"/>
      <w:bookmarkEnd w:id="0"/>
      <w:r w:rsidDel="00000000" w:rsidR="00000000" w:rsidRPr="00000000">
        <w:rPr>
          <w:i w:val="0"/>
          <w:smallCaps w:val="0"/>
          <w:strike w:val="0"/>
          <w:color w:val="000000"/>
          <w:sz w:val="24"/>
          <w:szCs w:val="24"/>
          <w:u w:val="none"/>
          <w:shd w:fill="auto" w:val="clear"/>
          <w:vertAlign w:val="baseline"/>
          <w:rtl w:val="0"/>
        </w:rPr>
        <w:t xml:space="preserve">Kullanılan tezgah veya cihazların özelliklerini, kullanım alanlarını açıklayınız.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İmal edilen parçanın, imalat sonrasında veya herhangi bir tezgahtan çıktıktan sonra yapılan teknik kontrolleri ile kontrollerin ne amaçla ve ne şekilde uygulandığını belirtiniz.</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Belirlediğiniz üretim aşamalarında karşılaşılabilecek üretim sorunları ve bu sorunların çözümleri neler olabilir? Bir örnek üstünde açıklayınız.</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 az 2 farklı iş parçası için üstteki maddeleri tamamlayınız.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Balk1">
    <w:name w:val="heading 1"/>
    <w:basedOn w:val="Normal"/>
    <w:next w:val="Normal"/>
    <w:pPr>
      <w:keepNext w:val="1"/>
      <w:keepLines w:val="1"/>
      <w:spacing w:after="120" w:before="400"/>
      <w:outlineLvl w:val="0"/>
    </w:pPr>
    <w:rPr>
      <w:sz w:val="40"/>
      <w:szCs w:val="40"/>
    </w:rPr>
  </w:style>
  <w:style w:type="paragraph" w:styleId="Balk2">
    <w:name w:val="heading 2"/>
    <w:basedOn w:val="Normal"/>
    <w:next w:val="Normal"/>
    <w:pPr>
      <w:keepNext w:val="1"/>
      <w:keepLines w:val="1"/>
      <w:spacing w:after="120" w:before="360"/>
      <w:outlineLvl w:val="1"/>
    </w:pPr>
    <w:rPr>
      <w:sz w:val="32"/>
      <w:szCs w:val="32"/>
    </w:rPr>
  </w:style>
  <w:style w:type="paragraph" w:styleId="Balk3">
    <w:name w:val="heading 3"/>
    <w:basedOn w:val="Normal"/>
    <w:next w:val="Normal"/>
    <w:pPr>
      <w:keepNext w:val="1"/>
      <w:keepLines w:val="1"/>
      <w:spacing w:after="80" w:before="320"/>
      <w:outlineLvl w:val="2"/>
    </w:pPr>
    <w:rPr>
      <w:color w:val="434343"/>
      <w:sz w:val="28"/>
      <w:szCs w:val="28"/>
    </w:rPr>
  </w:style>
  <w:style w:type="paragraph" w:styleId="Balk4">
    <w:name w:val="heading 4"/>
    <w:basedOn w:val="Normal"/>
    <w:next w:val="Normal"/>
    <w:pPr>
      <w:keepNext w:val="1"/>
      <w:keepLines w:val="1"/>
      <w:spacing w:after="80" w:before="280"/>
      <w:outlineLvl w:val="3"/>
    </w:pPr>
    <w:rPr>
      <w:color w:val="666666"/>
      <w:sz w:val="24"/>
      <w:szCs w:val="24"/>
    </w:rPr>
  </w:style>
  <w:style w:type="paragraph" w:styleId="Balk5">
    <w:name w:val="heading 5"/>
    <w:basedOn w:val="Normal"/>
    <w:next w:val="Normal"/>
    <w:pPr>
      <w:keepNext w:val="1"/>
      <w:keepLines w:val="1"/>
      <w:spacing w:after="80" w:before="240"/>
      <w:outlineLvl w:val="4"/>
    </w:pPr>
    <w:rPr>
      <w:color w:val="666666"/>
    </w:rPr>
  </w:style>
  <w:style w:type="paragraph" w:styleId="Balk6">
    <w:name w:val="heading 6"/>
    <w:basedOn w:val="Normal"/>
    <w:next w:val="Normal"/>
    <w:pPr>
      <w:keepNext w:val="1"/>
      <w:keepLines w:val="1"/>
      <w:spacing w:after="80" w:before="240"/>
      <w:outlineLvl w:val="5"/>
    </w:pPr>
    <w:rPr>
      <w:i w:val="1"/>
      <w:color w:val="666666"/>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KonuBal">
    <w:name w:val="Title"/>
    <w:basedOn w:val="Normal"/>
    <w:next w:val="Normal"/>
    <w:pPr>
      <w:keepNext w:val="1"/>
      <w:keepLines w:val="1"/>
      <w:spacing w:after="60"/>
    </w:pPr>
    <w:rPr>
      <w:sz w:val="52"/>
      <w:szCs w:val="52"/>
    </w:rPr>
  </w:style>
  <w:style w:type="paragraph" w:styleId="Altyaz">
    <w:name w:val="Subtitle"/>
    <w:basedOn w:val="Normal"/>
    <w:next w:val="Normal"/>
    <w:pPr>
      <w:keepNext w:val="1"/>
      <w:keepLines w:val="1"/>
      <w:spacing w:after="320"/>
    </w:pPr>
    <w:rPr>
      <w:color w:val="666666"/>
      <w:sz w:val="30"/>
      <w:szCs w:val="30"/>
    </w:rPr>
  </w:style>
  <w:style w:type="table" w:styleId="a" w:customStyle="1">
    <w:basedOn w:val="NormalTablo"/>
    <w:tblPr>
      <w:tblStyleRowBandSize w:val="1"/>
      <w:tblStyleColBandSize w:val="1"/>
      <w:tblCellMar>
        <w:top w:w="100.0" w:type="dxa"/>
        <w:left w:w="100.0" w:type="dxa"/>
        <w:bottom w:w="100.0" w:type="dxa"/>
        <w:right w:w="100.0" w:type="dxa"/>
      </w:tblCellMar>
    </w:tblPr>
  </w:style>
  <w:style w:type="table" w:styleId="a0" w:customStyle="1">
    <w:basedOn w:val="NormalTablo"/>
    <w:tblPr>
      <w:tblStyleRowBandSize w:val="1"/>
      <w:tblStyleColBandSize w:val="1"/>
      <w:tblCellMar>
        <w:top w:w="100.0" w:type="dxa"/>
        <w:left w:w="100.0" w:type="dxa"/>
        <w:bottom w:w="100.0" w:type="dxa"/>
        <w:right w:w="100.0" w:type="dxa"/>
      </w:tblCellMar>
    </w:tblPr>
  </w:style>
  <w:style w:type="table" w:styleId="a1" w:customStyle="1">
    <w:basedOn w:val="NormalTablo"/>
    <w:tblPr>
      <w:tblStyleRowBandSize w:val="1"/>
      <w:tblStyleColBandSize w:val="1"/>
      <w:tblCellMar>
        <w:top w:w="100.0" w:type="dxa"/>
        <w:left w:w="100.0" w:type="dxa"/>
        <w:bottom w:w="100.0" w:type="dxa"/>
        <w:right w:w="100.0" w:type="dxa"/>
      </w:tblCellMar>
    </w:tblPr>
  </w:style>
  <w:style w:type="paragraph" w:styleId="ListeParagraf">
    <w:name w:val="List Paragraph"/>
    <w:basedOn w:val="Normal"/>
    <w:uiPriority w:val="34"/>
    <w:qFormat w:val="1"/>
    <w:rsid w:val="00810605"/>
    <w:pPr>
      <w:ind w:left="720"/>
      <w:contextualSpacing w:val="1"/>
    </w:pPr>
  </w:style>
  <w:style w:type="character" w:styleId="fontstyle01" w:customStyle="1">
    <w:name w:val="fontstyle01"/>
    <w:basedOn w:val="VarsaylanParagrafYazTipi"/>
    <w:rsid w:val="00A14B58"/>
    <w:rPr>
      <w:rFonts w:ascii="Times New Roman" w:cs="Times New Roman" w:hAnsi="Times New Roman" w:hint="default"/>
      <w:b w:val="1"/>
      <w:bCs w:val="1"/>
      <w:i w:val="0"/>
      <w:iCs w:val="0"/>
      <w:color w:val="000000"/>
      <w:sz w:val="20"/>
      <w:szCs w:val="20"/>
    </w:rPr>
  </w:style>
  <w:style w:type="character" w:styleId="fontstyle21" w:customStyle="1">
    <w:name w:val="fontstyle21"/>
    <w:basedOn w:val="VarsaylanParagrafYazTipi"/>
    <w:rsid w:val="00A14B58"/>
    <w:rPr>
      <w:rFonts w:ascii="Times New Roman" w:cs="Times New Roman" w:hAnsi="Times New Roman" w:hint="default"/>
      <w:b w:val="0"/>
      <w:bCs w:val="0"/>
      <w:i w:val="0"/>
      <w:iCs w:val="0"/>
      <w:color w:val="000000"/>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U44pNLa2YHUC/mq8Z2yjmECOA==">AMUW2mWy+F/G2/i6kgUNgRC5iM6jWutL5VR+3OwcQQBXzZhE3U7EDjFfU3GfbUQrP5BIb3cmvJxO/aXJvJNZjnOnIUq54v73hvHrCl7eZ5i2Pz8sQU+o+dCs8/VJlWyG4VTbd/30YOGn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2020-06-22T08:07:00Z</dcterms:created>
  <dc:creator>serdar arar</dc:creator>
</cp:coreProperties>
</file>